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DD" w:rsidRPr="007537E4" w:rsidRDefault="00B902DD" w:rsidP="001607B8">
      <w:pPr>
        <w:tabs>
          <w:tab w:val="left" w:pos="10585"/>
        </w:tabs>
        <w:rPr>
          <w:rFonts w:asciiTheme="minorHAnsi" w:hAnsiTheme="minorHAnsi"/>
          <w:sz w:val="20"/>
        </w:rPr>
      </w:pPr>
    </w:p>
    <w:p w:rsidR="00E36AD6" w:rsidRPr="007537E4" w:rsidRDefault="00E36AD6" w:rsidP="001607B8">
      <w:pPr>
        <w:tabs>
          <w:tab w:val="left" w:pos="10585"/>
        </w:tabs>
        <w:rPr>
          <w:rFonts w:asciiTheme="minorHAnsi" w:hAnsiTheme="minorHAnsi"/>
          <w:sz w:val="20"/>
        </w:rPr>
      </w:pPr>
    </w:p>
    <w:p w:rsidR="00E36AD6" w:rsidRPr="005D3CBB" w:rsidRDefault="00E36AD6" w:rsidP="00B46693">
      <w:pPr>
        <w:jc w:val="both"/>
        <w:rPr>
          <w:rFonts w:asciiTheme="minorHAnsi" w:hAnsiTheme="minorHAnsi"/>
          <w:color w:val="000000"/>
          <w:sz w:val="22"/>
        </w:rPr>
      </w:pPr>
      <w:r w:rsidRPr="005D3CBB">
        <w:rPr>
          <w:rFonts w:asciiTheme="minorHAnsi" w:hAnsiTheme="minorHAnsi"/>
          <w:color w:val="000000"/>
          <w:sz w:val="22"/>
        </w:rPr>
        <w:t xml:space="preserve">Gentile Cliente, </w:t>
      </w:r>
    </w:p>
    <w:p w:rsidR="00E36AD6" w:rsidRPr="005D3CBB" w:rsidRDefault="00E36AD6" w:rsidP="00B46693">
      <w:pPr>
        <w:jc w:val="both"/>
        <w:rPr>
          <w:rFonts w:asciiTheme="minorHAnsi" w:hAnsiTheme="minorHAnsi"/>
          <w:color w:val="000000"/>
          <w:sz w:val="22"/>
        </w:rPr>
      </w:pPr>
    </w:p>
    <w:p w:rsidR="00E36AD6" w:rsidRPr="005D3CBB" w:rsidRDefault="008E445C" w:rsidP="00B46693">
      <w:pPr>
        <w:jc w:val="both"/>
        <w:rPr>
          <w:rFonts w:asciiTheme="minorHAnsi" w:hAnsiTheme="minorHAnsi"/>
          <w:color w:val="000000"/>
          <w:sz w:val="22"/>
        </w:rPr>
      </w:pPr>
      <w:r w:rsidRPr="005D3CBB">
        <w:rPr>
          <w:rFonts w:asciiTheme="minorHAnsi" w:hAnsiTheme="minorHAnsi"/>
          <w:color w:val="000000"/>
          <w:sz w:val="22"/>
        </w:rPr>
        <w:t>la L</w:t>
      </w:r>
      <w:r w:rsidR="00E36AD6" w:rsidRPr="005D3CBB">
        <w:rPr>
          <w:rFonts w:asciiTheme="minorHAnsi" w:hAnsiTheme="minorHAnsi"/>
          <w:color w:val="000000"/>
          <w:sz w:val="22"/>
        </w:rPr>
        <w:t xml:space="preserve">egge di </w:t>
      </w:r>
      <w:r w:rsidR="005B31EA" w:rsidRPr="005D3CBB">
        <w:rPr>
          <w:rFonts w:asciiTheme="minorHAnsi" w:hAnsiTheme="minorHAnsi"/>
          <w:color w:val="000000"/>
          <w:sz w:val="22"/>
        </w:rPr>
        <w:t>B</w:t>
      </w:r>
      <w:r w:rsidR="00E36AD6" w:rsidRPr="005D3CBB">
        <w:rPr>
          <w:rFonts w:asciiTheme="minorHAnsi" w:hAnsiTheme="minorHAnsi"/>
          <w:color w:val="000000"/>
          <w:sz w:val="22"/>
        </w:rPr>
        <w:t xml:space="preserve">ilancio 2018 ha previsto, </w:t>
      </w:r>
      <w:r w:rsidR="00E36AD6" w:rsidRPr="005D3CBB">
        <w:rPr>
          <w:rFonts w:asciiTheme="minorHAnsi" w:hAnsiTheme="minorHAnsi"/>
          <w:b/>
          <w:color w:val="000000"/>
          <w:sz w:val="22"/>
        </w:rPr>
        <w:t>con decorrenza dal 1° Gennaio 2019</w:t>
      </w:r>
      <w:r w:rsidR="00E36AD6" w:rsidRPr="005D3CBB">
        <w:rPr>
          <w:rFonts w:asciiTheme="minorHAnsi" w:hAnsiTheme="minorHAnsi"/>
          <w:color w:val="000000"/>
          <w:sz w:val="22"/>
        </w:rPr>
        <w:t>, l’obbligo della fatturazione elettronica tra privati B2B</w:t>
      </w:r>
      <w:r w:rsidR="007537E4" w:rsidRPr="005D3CBB">
        <w:rPr>
          <w:rFonts w:asciiTheme="minorHAnsi" w:hAnsiTheme="minorHAnsi"/>
          <w:color w:val="000000"/>
          <w:sz w:val="22"/>
        </w:rPr>
        <w:t xml:space="preserve"> (</w:t>
      </w:r>
      <w:r w:rsidR="00E36AD6" w:rsidRPr="005D3CBB">
        <w:rPr>
          <w:rFonts w:asciiTheme="minorHAnsi" w:hAnsiTheme="minorHAnsi"/>
          <w:color w:val="000000"/>
          <w:sz w:val="22"/>
        </w:rPr>
        <w:t>Business to Business) e B2C (Business to Consumer) per le cessioni di beni e le prestazioni di servizi tra soggetti residenti, stabiliti o identificati in Italia.</w:t>
      </w:r>
    </w:p>
    <w:p w:rsidR="00E36AD6" w:rsidRPr="005D3CBB" w:rsidRDefault="00E36AD6" w:rsidP="00B46693">
      <w:pPr>
        <w:jc w:val="both"/>
        <w:rPr>
          <w:rFonts w:asciiTheme="minorHAnsi" w:hAnsiTheme="minorHAnsi"/>
          <w:color w:val="000000"/>
          <w:sz w:val="22"/>
        </w:rPr>
      </w:pPr>
    </w:p>
    <w:p w:rsidR="00E36AD6" w:rsidRPr="005D3CBB" w:rsidRDefault="00E36AD6" w:rsidP="00B46693">
      <w:pPr>
        <w:jc w:val="both"/>
        <w:rPr>
          <w:rFonts w:asciiTheme="minorHAnsi" w:hAnsiTheme="minorHAnsi"/>
          <w:color w:val="000000"/>
          <w:sz w:val="22"/>
        </w:rPr>
      </w:pPr>
      <w:r w:rsidRPr="005D3CBB">
        <w:rPr>
          <w:rFonts w:asciiTheme="minorHAnsi" w:hAnsiTheme="minorHAnsi"/>
          <w:color w:val="000000"/>
          <w:sz w:val="22"/>
        </w:rPr>
        <w:t xml:space="preserve">Da quella data le fatture elettroniche a Voi indirizzate saranno pertanto da noi trasmesse attraverso il Sistema di Interscambio (SDI) ed emesse esclusivamente utilizzando il tracciato XML nel formato previsto dal Provvedimento dell’Agenzia delle Entrate </w:t>
      </w:r>
      <w:r w:rsidR="00AE3421" w:rsidRPr="005D3CBB">
        <w:rPr>
          <w:rFonts w:asciiTheme="minorHAnsi" w:hAnsiTheme="minorHAnsi"/>
          <w:color w:val="000000"/>
          <w:sz w:val="22"/>
        </w:rPr>
        <w:t xml:space="preserve">89757 </w:t>
      </w:r>
      <w:r w:rsidRPr="005D3CBB">
        <w:rPr>
          <w:rFonts w:asciiTheme="minorHAnsi" w:hAnsiTheme="minorHAnsi"/>
          <w:color w:val="000000"/>
          <w:sz w:val="22"/>
        </w:rPr>
        <w:t xml:space="preserve">del 30/04/2018 e relative specifiche tecniche aggiornate in data </w:t>
      </w:r>
      <w:r w:rsidR="00CA28E1" w:rsidRPr="005D3CBB">
        <w:rPr>
          <w:rFonts w:asciiTheme="minorHAnsi" w:hAnsiTheme="minorHAnsi"/>
          <w:color w:val="000000"/>
          <w:sz w:val="22"/>
        </w:rPr>
        <w:t>0</w:t>
      </w:r>
      <w:r w:rsidRPr="005D3CBB">
        <w:rPr>
          <w:rFonts w:asciiTheme="minorHAnsi" w:hAnsiTheme="minorHAnsi"/>
          <w:color w:val="000000"/>
          <w:sz w:val="22"/>
        </w:rPr>
        <w:t xml:space="preserve">5/06/2018 (versione 1.1). Per maggiori approfondimenti si rimanda al sito web dell’Agenzia delle Entrate, link:  </w:t>
      </w:r>
      <w:hyperlink r:id="rId8" w:history="1">
        <w:r w:rsidR="001D76A2" w:rsidRPr="005D3CBB">
          <w:rPr>
            <w:rFonts w:asciiTheme="minorHAnsi" w:hAnsiTheme="minorHAnsi"/>
            <w:color w:val="0000FF"/>
            <w:sz w:val="22"/>
          </w:rPr>
          <w:t>https://assistenza.agenziaentrate.gov.it/ServiziIva/index.asp</w:t>
        </w:r>
      </w:hyperlink>
    </w:p>
    <w:p w:rsidR="001D76A2" w:rsidRPr="005D3CBB" w:rsidRDefault="001D76A2" w:rsidP="00B46693">
      <w:pPr>
        <w:jc w:val="both"/>
        <w:rPr>
          <w:rFonts w:asciiTheme="minorHAnsi" w:hAnsiTheme="minorHAnsi"/>
          <w:color w:val="000000"/>
          <w:sz w:val="22"/>
        </w:rPr>
      </w:pPr>
    </w:p>
    <w:p w:rsidR="00E36AD6" w:rsidRPr="005D3CBB" w:rsidRDefault="00E36AD6" w:rsidP="00B46693">
      <w:pPr>
        <w:jc w:val="both"/>
        <w:rPr>
          <w:rFonts w:asciiTheme="minorHAnsi" w:hAnsiTheme="minorHAnsi"/>
          <w:color w:val="000000"/>
          <w:sz w:val="22"/>
        </w:rPr>
      </w:pPr>
      <w:r w:rsidRPr="005D3CBB">
        <w:rPr>
          <w:rFonts w:asciiTheme="minorHAnsi" w:hAnsiTheme="minorHAnsi"/>
          <w:color w:val="000000"/>
          <w:sz w:val="22"/>
        </w:rPr>
        <w:t xml:space="preserve">Per poter adempiere a tale obbligo, Vi chiediamo quindi di fornirci i necessari dati </w:t>
      </w:r>
      <w:r w:rsidR="007537E4" w:rsidRPr="005D3CBB">
        <w:rPr>
          <w:rFonts w:asciiTheme="minorHAnsi" w:hAnsiTheme="minorHAnsi"/>
          <w:color w:val="000000"/>
          <w:sz w:val="22"/>
        </w:rPr>
        <w:t>mediante la compilazione d</w:t>
      </w:r>
      <w:r w:rsidRPr="005D3CBB">
        <w:rPr>
          <w:rFonts w:asciiTheme="minorHAnsi" w:hAnsiTheme="minorHAnsi"/>
          <w:color w:val="000000"/>
          <w:sz w:val="22"/>
        </w:rPr>
        <w:t xml:space="preserve">el prospetto </w:t>
      </w:r>
      <w:r w:rsidR="007537E4" w:rsidRPr="005D3CBB">
        <w:rPr>
          <w:rFonts w:asciiTheme="minorHAnsi" w:hAnsiTheme="minorHAnsi"/>
          <w:color w:val="000000"/>
          <w:sz w:val="22"/>
        </w:rPr>
        <w:t>di seguito</w:t>
      </w:r>
      <w:r w:rsidRPr="005D3CBB">
        <w:rPr>
          <w:rFonts w:asciiTheme="minorHAnsi" w:hAnsiTheme="minorHAnsi"/>
          <w:color w:val="000000"/>
          <w:sz w:val="22"/>
        </w:rPr>
        <w:t>:</w:t>
      </w:r>
    </w:p>
    <w:p w:rsidR="005D3CBB" w:rsidRPr="007537E4" w:rsidRDefault="005D3CBB" w:rsidP="00B46693">
      <w:pPr>
        <w:jc w:val="both"/>
        <w:rPr>
          <w:rFonts w:asciiTheme="minorHAnsi" w:hAnsiTheme="minorHAnsi"/>
          <w:color w:val="000000"/>
          <w:sz w:val="20"/>
        </w:rPr>
      </w:pPr>
    </w:p>
    <w:p w:rsidR="00E36AD6" w:rsidRPr="007537E4" w:rsidRDefault="00E36AD6" w:rsidP="00B46693">
      <w:pPr>
        <w:tabs>
          <w:tab w:val="left" w:pos="10585"/>
        </w:tabs>
        <w:jc w:val="both"/>
        <w:rPr>
          <w:rFonts w:asciiTheme="minorHAnsi" w:hAnsiTheme="minorHAns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3877"/>
      </w:tblGrid>
      <w:tr w:rsidR="00E36AD6" w:rsidRPr="006D31FF" w:rsidTr="006D31FF">
        <w:trPr>
          <w:trHeight w:val="379"/>
          <w:jc w:val="center"/>
        </w:trPr>
        <w:tc>
          <w:tcPr>
            <w:tcW w:w="3886" w:type="dxa"/>
            <w:shd w:val="clear" w:color="auto" w:fill="auto"/>
          </w:tcPr>
          <w:p w:rsidR="00E36AD6" w:rsidRPr="006D31FF" w:rsidRDefault="00E36AD6" w:rsidP="00B46693">
            <w:pPr>
              <w:ind w:right="100"/>
              <w:jc w:val="both"/>
              <w:rPr>
                <w:rFonts w:asciiTheme="minorHAnsi" w:hAnsiTheme="minorHAnsi"/>
                <w:b/>
                <w:bCs/>
                <w:sz w:val="28"/>
              </w:rPr>
            </w:pPr>
            <w:r w:rsidRPr="006D31FF">
              <w:rPr>
                <w:rFonts w:asciiTheme="minorHAnsi" w:hAnsiTheme="minorHAnsi"/>
                <w:b/>
                <w:bCs/>
                <w:sz w:val="28"/>
              </w:rPr>
              <w:t>CODICE DESTINATARIO (SDI)</w:t>
            </w:r>
            <w:r w:rsidR="007537E4" w:rsidRPr="006D31FF">
              <w:rPr>
                <w:rFonts w:asciiTheme="minorHAnsi" w:hAnsiTheme="minorHAnsi"/>
                <w:b/>
                <w:bCs/>
                <w:sz w:val="28"/>
              </w:rPr>
              <w:t xml:space="preserve"> *</w:t>
            </w:r>
          </w:p>
        </w:tc>
        <w:tc>
          <w:tcPr>
            <w:tcW w:w="3877" w:type="dxa"/>
            <w:shd w:val="clear" w:color="auto" w:fill="auto"/>
          </w:tcPr>
          <w:p w:rsidR="00E36AD6" w:rsidRPr="006D31FF" w:rsidRDefault="00E36AD6" w:rsidP="00B46693">
            <w:pPr>
              <w:ind w:right="100"/>
              <w:jc w:val="both"/>
              <w:rPr>
                <w:rFonts w:asciiTheme="minorHAnsi" w:hAnsiTheme="minorHAnsi"/>
                <w:bCs/>
                <w:color w:val="000000"/>
                <w:sz w:val="28"/>
              </w:rPr>
            </w:pPr>
          </w:p>
        </w:tc>
      </w:tr>
      <w:tr w:rsidR="00E36AD6" w:rsidRPr="006D31FF" w:rsidTr="006D31FF">
        <w:trPr>
          <w:jc w:val="center"/>
        </w:trPr>
        <w:tc>
          <w:tcPr>
            <w:tcW w:w="3886" w:type="dxa"/>
            <w:shd w:val="clear" w:color="auto" w:fill="auto"/>
          </w:tcPr>
          <w:p w:rsidR="00E36AD6" w:rsidRPr="006D31FF" w:rsidRDefault="00E36AD6" w:rsidP="00B46693">
            <w:pPr>
              <w:ind w:right="100"/>
              <w:jc w:val="both"/>
              <w:rPr>
                <w:rFonts w:asciiTheme="minorHAnsi" w:hAnsiTheme="minorHAnsi"/>
                <w:b/>
                <w:bCs/>
                <w:sz w:val="28"/>
              </w:rPr>
            </w:pPr>
            <w:r w:rsidRPr="006D31FF">
              <w:rPr>
                <w:rFonts w:asciiTheme="minorHAnsi" w:hAnsiTheme="minorHAnsi"/>
                <w:b/>
                <w:bCs/>
                <w:sz w:val="28"/>
              </w:rPr>
              <w:t>INDIRIZZO PEC</w:t>
            </w:r>
            <w:r w:rsidR="007537E4" w:rsidRPr="006D31FF">
              <w:rPr>
                <w:rFonts w:asciiTheme="minorHAnsi" w:hAnsiTheme="minorHAnsi"/>
                <w:b/>
                <w:bCs/>
                <w:sz w:val="28"/>
              </w:rPr>
              <w:t xml:space="preserve"> *</w:t>
            </w:r>
          </w:p>
        </w:tc>
        <w:tc>
          <w:tcPr>
            <w:tcW w:w="3877" w:type="dxa"/>
            <w:shd w:val="clear" w:color="auto" w:fill="auto"/>
          </w:tcPr>
          <w:p w:rsidR="00E36AD6" w:rsidRPr="006D31FF" w:rsidRDefault="00E36AD6" w:rsidP="00B46693">
            <w:pPr>
              <w:ind w:right="100"/>
              <w:jc w:val="both"/>
              <w:rPr>
                <w:rFonts w:asciiTheme="minorHAnsi" w:hAnsiTheme="minorHAnsi"/>
                <w:bCs/>
                <w:color w:val="000000"/>
                <w:sz w:val="28"/>
              </w:rPr>
            </w:pPr>
          </w:p>
        </w:tc>
      </w:tr>
      <w:tr w:rsidR="00E36AD6" w:rsidRPr="006D31FF" w:rsidTr="006D31FF">
        <w:trPr>
          <w:jc w:val="center"/>
        </w:trPr>
        <w:tc>
          <w:tcPr>
            <w:tcW w:w="3886" w:type="dxa"/>
            <w:shd w:val="clear" w:color="auto" w:fill="auto"/>
          </w:tcPr>
          <w:p w:rsidR="00E36AD6" w:rsidRPr="006D31FF" w:rsidRDefault="00E36AD6" w:rsidP="00B46693">
            <w:pPr>
              <w:ind w:right="100"/>
              <w:jc w:val="both"/>
              <w:rPr>
                <w:rFonts w:asciiTheme="minorHAnsi" w:hAnsiTheme="minorHAnsi"/>
                <w:bCs/>
                <w:color w:val="000000"/>
                <w:sz w:val="28"/>
              </w:rPr>
            </w:pPr>
            <w:r w:rsidRPr="006D31FF">
              <w:rPr>
                <w:rFonts w:asciiTheme="minorHAnsi" w:hAnsiTheme="minorHAnsi"/>
                <w:bCs/>
                <w:color w:val="000000"/>
                <w:sz w:val="28"/>
              </w:rPr>
              <w:t xml:space="preserve">RAGIONE SOCIALE </w:t>
            </w:r>
          </w:p>
        </w:tc>
        <w:tc>
          <w:tcPr>
            <w:tcW w:w="3877" w:type="dxa"/>
            <w:shd w:val="clear" w:color="auto" w:fill="auto"/>
          </w:tcPr>
          <w:p w:rsidR="00E36AD6" w:rsidRPr="006D31FF" w:rsidRDefault="00E36AD6" w:rsidP="00B46693">
            <w:pPr>
              <w:ind w:right="100"/>
              <w:jc w:val="both"/>
              <w:rPr>
                <w:rFonts w:asciiTheme="minorHAnsi" w:hAnsiTheme="minorHAnsi"/>
                <w:bCs/>
                <w:color w:val="000000"/>
                <w:sz w:val="28"/>
              </w:rPr>
            </w:pPr>
          </w:p>
        </w:tc>
      </w:tr>
      <w:tr w:rsidR="00E36AD6" w:rsidRPr="006D31FF" w:rsidTr="006D31FF">
        <w:trPr>
          <w:jc w:val="center"/>
        </w:trPr>
        <w:tc>
          <w:tcPr>
            <w:tcW w:w="3886" w:type="dxa"/>
            <w:shd w:val="clear" w:color="auto" w:fill="auto"/>
          </w:tcPr>
          <w:p w:rsidR="00E36AD6" w:rsidRPr="006D31FF" w:rsidRDefault="00E36AD6" w:rsidP="00B46693">
            <w:pPr>
              <w:ind w:right="100"/>
              <w:jc w:val="both"/>
              <w:rPr>
                <w:rFonts w:asciiTheme="minorHAnsi" w:hAnsiTheme="minorHAnsi"/>
                <w:bCs/>
                <w:color w:val="000000"/>
                <w:sz w:val="28"/>
              </w:rPr>
            </w:pPr>
            <w:r w:rsidRPr="006D31FF">
              <w:rPr>
                <w:rFonts w:asciiTheme="minorHAnsi" w:hAnsiTheme="minorHAnsi"/>
                <w:bCs/>
                <w:color w:val="000000"/>
                <w:sz w:val="28"/>
              </w:rPr>
              <w:t>CODICE FISCALE</w:t>
            </w:r>
          </w:p>
        </w:tc>
        <w:tc>
          <w:tcPr>
            <w:tcW w:w="3877" w:type="dxa"/>
            <w:shd w:val="clear" w:color="auto" w:fill="auto"/>
          </w:tcPr>
          <w:p w:rsidR="00E36AD6" w:rsidRPr="006D31FF" w:rsidRDefault="00E36AD6" w:rsidP="00B46693">
            <w:pPr>
              <w:ind w:right="100"/>
              <w:jc w:val="both"/>
              <w:rPr>
                <w:rFonts w:asciiTheme="minorHAnsi" w:hAnsiTheme="minorHAnsi"/>
                <w:bCs/>
                <w:color w:val="000000"/>
                <w:sz w:val="28"/>
              </w:rPr>
            </w:pPr>
          </w:p>
        </w:tc>
      </w:tr>
      <w:tr w:rsidR="00E36AD6" w:rsidRPr="006D31FF" w:rsidTr="006D31FF">
        <w:trPr>
          <w:jc w:val="center"/>
        </w:trPr>
        <w:tc>
          <w:tcPr>
            <w:tcW w:w="3886" w:type="dxa"/>
            <w:shd w:val="clear" w:color="auto" w:fill="auto"/>
          </w:tcPr>
          <w:p w:rsidR="00E36AD6" w:rsidRPr="006D31FF" w:rsidRDefault="00E36AD6" w:rsidP="00B46693">
            <w:pPr>
              <w:ind w:right="100"/>
              <w:jc w:val="both"/>
              <w:rPr>
                <w:rFonts w:asciiTheme="minorHAnsi" w:hAnsiTheme="minorHAnsi"/>
                <w:bCs/>
                <w:color w:val="000000"/>
                <w:sz w:val="28"/>
              </w:rPr>
            </w:pPr>
            <w:r w:rsidRPr="006D31FF">
              <w:rPr>
                <w:rFonts w:asciiTheme="minorHAnsi" w:hAnsiTheme="minorHAnsi"/>
                <w:bCs/>
                <w:color w:val="000000"/>
                <w:sz w:val="28"/>
              </w:rPr>
              <w:t>PARTITA IVA</w:t>
            </w:r>
          </w:p>
        </w:tc>
        <w:tc>
          <w:tcPr>
            <w:tcW w:w="3877" w:type="dxa"/>
            <w:shd w:val="clear" w:color="auto" w:fill="auto"/>
          </w:tcPr>
          <w:p w:rsidR="00E36AD6" w:rsidRPr="006D31FF" w:rsidRDefault="00E36AD6" w:rsidP="00B46693">
            <w:pPr>
              <w:ind w:right="100"/>
              <w:jc w:val="both"/>
              <w:rPr>
                <w:rFonts w:asciiTheme="minorHAnsi" w:hAnsiTheme="minorHAnsi"/>
                <w:bCs/>
                <w:color w:val="000000"/>
                <w:sz w:val="28"/>
              </w:rPr>
            </w:pPr>
          </w:p>
        </w:tc>
      </w:tr>
      <w:tr w:rsidR="00470DCB" w:rsidRPr="006D31FF" w:rsidTr="006D31FF">
        <w:trPr>
          <w:jc w:val="center"/>
        </w:trPr>
        <w:tc>
          <w:tcPr>
            <w:tcW w:w="3886" w:type="dxa"/>
            <w:shd w:val="clear" w:color="auto" w:fill="auto"/>
          </w:tcPr>
          <w:p w:rsidR="00470DCB" w:rsidRPr="006D31FF" w:rsidRDefault="00470DCB" w:rsidP="00B46693">
            <w:pPr>
              <w:ind w:right="100"/>
              <w:jc w:val="both"/>
              <w:rPr>
                <w:rFonts w:asciiTheme="minorHAnsi" w:hAnsiTheme="minorHAnsi"/>
                <w:bCs/>
                <w:color w:val="000000"/>
                <w:sz w:val="28"/>
              </w:rPr>
            </w:pPr>
            <w:r>
              <w:rPr>
                <w:rFonts w:asciiTheme="minorHAnsi" w:hAnsiTheme="minorHAnsi"/>
                <w:bCs/>
                <w:color w:val="000000"/>
                <w:sz w:val="28"/>
              </w:rPr>
              <w:t>INDIRIZZO MAIL CLIENTE</w:t>
            </w:r>
          </w:p>
        </w:tc>
        <w:tc>
          <w:tcPr>
            <w:tcW w:w="3877" w:type="dxa"/>
            <w:shd w:val="clear" w:color="auto" w:fill="auto"/>
          </w:tcPr>
          <w:p w:rsidR="00470DCB" w:rsidRPr="006D31FF" w:rsidRDefault="00470DCB" w:rsidP="00B46693">
            <w:pPr>
              <w:ind w:right="100"/>
              <w:jc w:val="both"/>
              <w:rPr>
                <w:rFonts w:asciiTheme="minorHAnsi" w:hAnsiTheme="minorHAnsi"/>
                <w:bCs/>
                <w:color w:val="000000"/>
                <w:sz w:val="28"/>
              </w:rPr>
            </w:pPr>
            <w:bookmarkStart w:id="0" w:name="_GoBack"/>
            <w:bookmarkEnd w:id="0"/>
          </w:p>
        </w:tc>
      </w:tr>
    </w:tbl>
    <w:p w:rsidR="00D57DCC" w:rsidRPr="007537E4" w:rsidRDefault="00D57DCC" w:rsidP="00A271B5">
      <w:pPr>
        <w:jc w:val="both"/>
        <w:rPr>
          <w:rFonts w:asciiTheme="minorHAnsi" w:hAnsiTheme="minorHAnsi"/>
          <w:color w:val="000000"/>
          <w:sz w:val="20"/>
        </w:rPr>
      </w:pPr>
    </w:p>
    <w:p w:rsidR="00A271B5" w:rsidRPr="007537E4" w:rsidRDefault="00A271B5" w:rsidP="00A271B5">
      <w:pPr>
        <w:jc w:val="both"/>
        <w:rPr>
          <w:rFonts w:asciiTheme="minorHAnsi" w:hAnsiTheme="minorHAnsi"/>
          <w:color w:val="000000"/>
          <w:sz w:val="20"/>
        </w:rPr>
      </w:pPr>
    </w:p>
    <w:p w:rsidR="00E36AD6" w:rsidRPr="005D3CBB" w:rsidRDefault="00E36AD6" w:rsidP="00B46693">
      <w:pPr>
        <w:jc w:val="both"/>
        <w:rPr>
          <w:rFonts w:asciiTheme="minorHAnsi" w:hAnsiTheme="minorHAnsi"/>
          <w:bCs/>
          <w:sz w:val="22"/>
        </w:rPr>
      </w:pPr>
      <w:r w:rsidRPr="005D3CBB">
        <w:rPr>
          <w:rFonts w:asciiTheme="minorHAnsi" w:hAnsiTheme="minorHAnsi"/>
          <w:bCs/>
          <w:sz w:val="22"/>
        </w:rPr>
        <w:t xml:space="preserve">Come chiarito nel Provvedimento </w:t>
      </w:r>
      <w:r w:rsidR="00AE3421" w:rsidRPr="005D3CBB">
        <w:rPr>
          <w:rFonts w:asciiTheme="minorHAnsi" w:hAnsiTheme="minorHAnsi"/>
          <w:bCs/>
          <w:sz w:val="22"/>
        </w:rPr>
        <w:t>di cui sopra</w:t>
      </w:r>
      <w:r w:rsidRPr="005D3CBB">
        <w:rPr>
          <w:rFonts w:asciiTheme="minorHAnsi" w:hAnsiTheme="minorHAnsi"/>
          <w:bCs/>
          <w:sz w:val="22"/>
        </w:rPr>
        <w:t xml:space="preserve">, nel caso in cui </w:t>
      </w:r>
      <w:r w:rsidR="00EA2589" w:rsidRPr="005D3CBB">
        <w:rPr>
          <w:rFonts w:asciiTheme="minorHAnsi" w:hAnsiTheme="minorHAnsi"/>
          <w:bCs/>
          <w:sz w:val="22"/>
        </w:rPr>
        <w:t xml:space="preserve">non fossimo nella condizione di conoscere i Vostri </w:t>
      </w:r>
      <w:r w:rsidRPr="005D3CBB">
        <w:rPr>
          <w:rFonts w:asciiTheme="minorHAnsi" w:hAnsiTheme="minorHAnsi"/>
          <w:bCs/>
          <w:sz w:val="22"/>
        </w:rPr>
        <w:t xml:space="preserve">identificativi, </w:t>
      </w:r>
      <w:r w:rsidR="00EA2589" w:rsidRPr="005D3CBB">
        <w:rPr>
          <w:rFonts w:asciiTheme="minorHAnsi" w:hAnsiTheme="minorHAnsi"/>
          <w:bCs/>
          <w:sz w:val="22"/>
        </w:rPr>
        <w:t xml:space="preserve">verrà </w:t>
      </w:r>
      <w:r w:rsidRPr="005D3CBB">
        <w:rPr>
          <w:rFonts w:asciiTheme="minorHAnsi" w:hAnsiTheme="minorHAnsi"/>
          <w:bCs/>
          <w:sz w:val="22"/>
        </w:rPr>
        <w:t>utilizz</w:t>
      </w:r>
      <w:r w:rsidR="00EA2589" w:rsidRPr="005D3CBB">
        <w:rPr>
          <w:rFonts w:asciiTheme="minorHAnsi" w:hAnsiTheme="minorHAnsi"/>
          <w:bCs/>
          <w:sz w:val="22"/>
        </w:rPr>
        <w:t>ato da parte nostra</w:t>
      </w:r>
      <w:r w:rsidRPr="005D3CBB">
        <w:rPr>
          <w:rFonts w:asciiTheme="minorHAnsi" w:hAnsiTheme="minorHAnsi"/>
          <w:bCs/>
          <w:sz w:val="22"/>
        </w:rPr>
        <w:t xml:space="preserve"> il codice generico “0000000”; in questo caso, il Sistema di Interscambio renderà disponibile la fattura all’interno della Vs. area riservata o “cassetto fiscale” del sito web dell’Agenzia delle Entrate</w:t>
      </w:r>
      <w:r w:rsidR="00397E46" w:rsidRPr="005D3CBB">
        <w:rPr>
          <w:rFonts w:asciiTheme="minorHAnsi" w:hAnsiTheme="minorHAnsi"/>
          <w:bCs/>
          <w:sz w:val="22"/>
        </w:rPr>
        <w:t xml:space="preserve"> e sarà Vostra cura andarla ad acquisire</w:t>
      </w:r>
      <w:r w:rsidRPr="005D3CBB">
        <w:rPr>
          <w:rFonts w:asciiTheme="minorHAnsi" w:hAnsiTheme="minorHAnsi"/>
          <w:bCs/>
          <w:sz w:val="22"/>
        </w:rPr>
        <w:t>.</w:t>
      </w:r>
    </w:p>
    <w:p w:rsidR="00E36AD6" w:rsidRPr="005D3CBB" w:rsidRDefault="00E36AD6" w:rsidP="00B46693">
      <w:pPr>
        <w:ind w:right="100"/>
        <w:jc w:val="both"/>
        <w:rPr>
          <w:rFonts w:asciiTheme="minorHAnsi" w:hAnsiTheme="minorHAnsi"/>
          <w:bCs/>
          <w:color w:val="000000"/>
          <w:sz w:val="22"/>
        </w:rPr>
      </w:pPr>
    </w:p>
    <w:p w:rsidR="00E36AD6" w:rsidRPr="005D3CBB" w:rsidRDefault="00E36AD6" w:rsidP="00B46693">
      <w:pPr>
        <w:ind w:right="100"/>
        <w:jc w:val="both"/>
        <w:rPr>
          <w:rFonts w:asciiTheme="minorHAnsi" w:hAnsiTheme="minorHAnsi"/>
          <w:bCs/>
          <w:color w:val="000000"/>
          <w:sz w:val="22"/>
        </w:rPr>
      </w:pPr>
    </w:p>
    <w:p w:rsidR="00E36AD6" w:rsidRPr="005D3CBB" w:rsidRDefault="00E36AD6" w:rsidP="00B46693">
      <w:pPr>
        <w:ind w:right="100"/>
        <w:jc w:val="both"/>
        <w:rPr>
          <w:rFonts w:asciiTheme="minorHAnsi" w:hAnsiTheme="minorHAnsi"/>
          <w:bCs/>
          <w:color w:val="000000"/>
          <w:sz w:val="22"/>
        </w:rPr>
      </w:pPr>
      <w:r w:rsidRPr="005D3CBB">
        <w:rPr>
          <w:rFonts w:asciiTheme="minorHAnsi" w:hAnsiTheme="minorHAnsi"/>
          <w:bCs/>
          <w:color w:val="000000"/>
          <w:sz w:val="22"/>
        </w:rPr>
        <w:t xml:space="preserve">Per comunicarci i dati richiesti Vi invitiamo a fare riferimento esclusivamente ai seguenti indirizzi mail: </w:t>
      </w:r>
    </w:p>
    <w:p w:rsidR="007537E4" w:rsidRPr="005D3CBB" w:rsidRDefault="007537E4" w:rsidP="00B46693">
      <w:pPr>
        <w:ind w:right="100"/>
        <w:jc w:val="both"/>
        <w:rPr>
          <w:rFonts w:asciiTheme="minorHAnsi" w:hAnsiTheme="minorHAnsi"/>
          <w:bCs/>
          <w:color w:val="000000"/>
          <w:sz w:val="22"/>
        </w:rPr>
      </w:pPr>
    </w:p>
    <w:p w:rsidR="00E36AD6" w:rsidRPr="005D3CBB" w:rsidRDefault="007537E4" w:rsidP="00E36AD6">
      <w:pPr>
        <w:ind w:right="100"/>
        <w:jc w:val="both"/>
        <w:rPr>
          <w:rFonts w:asciiTheme="minorHAnsi" w:hAnsiTheme="minorHAnsi"/>
          <w:bCs/>
          <w:color w:val="000000"/>
          <w:sz w:val="22"/>
        </w:rPr>
      </w:pPr>
      <w:r w:rsidRPr="005D3CBB">
        <w:rPr>
          <w:rFonts w:asciiTheme="minorHAnsi" w:hAnsiTheme="minorHAnsi"/>
          <w:bCs/>
          <w:color w:val="000000"/>
          <w:sz w:val="22"/>
        </w:rPr>
        <w:t>__________________________________________________</w:t>
      </w:r>
      <w:r w:rsidR="005D3CBB">
        <w:rPr>
          <w:rFonts w:asciiTheme="minorHAnsi" w:hAnsiTheme="minorHAnsi"/>
          <w:bCs/>
          <w:color w:val="000000"/>
          <w:sz w:val="22"/>
        </w:rPr>
        <w:t>____________________</w:t>
      </w:r>
    </w:p>
    <w:p w:rsidR="007537E4" w:rsidRPr="005D3CBB" w:rsidRDefault="007537E4" w:rsidP="00E36AD6">
      <w:pPr>
        <w:ind w:right="100"/>
        <w:jc w:val="both"/>
        <w:rPr>
          <w:rFonts w:asciiTheme="minorHAnsi" w:hAnsiTheme="minorHAnsi"/>
          <w:bCs/>
          <w:color w:val="000000"/>
          <w:sz w:val="22"/>
        </w:rPr>
      </w:pPr>
    </w:p>
    <w:p w:rsidR="007537E4" w:rsidRPr="005D3CBB" w:rsidRDefault="007537E4" w:rsidP="00E36AD6">
      <w:pPr>
        <w:ind w:right="100"/>
        <w:jc w:val="both"/>
        <w:rPr>
          <w:rFonts w:asciiTheme="minorHAnsi" w:hAnsiTheme="minorHAnsi"/>
          <w:bCs/>
          <w:color w:val="000000"/>
          <w:sz w:val="22"/>
        </w:rPr>
      </w:pPr>
    </w:p>
    <w:p w:rsidR="007537E4" w:rsidRPr="005D3CBB" w:rsidRDefault="007537E4" w:rsidP="00E36AD6">
      <w:pPr>
        <w:ind w:right="100"/>
        <w:jc w:val="both"/>
        <w:rPr>
          <w:rFonts w:asciiTheme="minorHAnsi" w:hAnsiTheme="minorHAnsi"/>
          <w:bCs/>
          <w:color w:val="000000"/>
          <w:sz w:val="22"/>
        </w:rPr>
      </w:pPr>
    </w:p>
    <w:p w:rsidR="00E36AD6" w:rsidRPr="005D3CBB" w:rsidRDefault="00E36AD6" w:rsidP="00E36AD6">
      <w:pPr>
        <w:ind w:right="100"/>
        <w:jc w:val="both"/>
        <w:rPr>
          <w:rFonts w:asciiTheme="minorHAnsi" w:hAnsiTheme="minorHAnsi"/>
          <w:bCs/>
          <w:color w:val="000000"/>
          <w:sz w:val="22"/>
        </w:rPr>
      </w:pPr>
      <w:r w:rsidRPr="005D3CBB">
        <w:rPr>
          <w:rFonts w:asciiTheme="minorHAnsi" w:hAnsiTheme="minorHAnsi"/>
          <w:bCs/>
          <w:color w:val="000000"/>
          <w:sz w:val="22"/>
        </w:rPr>
        <w:t>Cogliamo l’occasione per inviare i nostri più cordiali saluti.</w:t>
      </w:r>
    </w:p>
    <w:p w:rsidR="007537E4" w:rsidRDefault="007537E4" w:rsidP="00E36AD6">
      <w:pPr>
        <w:ind w:right="100"/>
        <w:jc w:val="both"/>
        <w:rPr>
          <w:rFonts w:asciiTheme="minorHAnsi" w:hAnsiTheme="minorHAnsi"/>
          <w:bCs/>
          <w:color w:val="000000"/>
          <w:sz w:val="20"/>
        </w:rPr>
      </w:pPr>
    </w:p>
    <w:p w:rsidR="007537E4" w:rsidRDefault="007537E4" w:rsidP="00E36AD6">
      <w:pPr>
        <w:ind w:right="100"/>
        <w:jc w:val="both"/>
        <w:rPr>
          <w:rFonts w:asciiTheme="minorHAnsi" w:hAnsiTheme="minorHAnsi"/>
          <w:bCs/>
          <w:color w:val="000000"/>
          <w:sz w:val="20"/>
        </w:rPr>
      </w:pPr>
    </w:p>
    <w:p w:rsidR="007537E4" w:rsidRDefault="007537E4" w:rsidP="00E36AD6">
      <w:pPr>
        <w:tabs>
          <w:tab w:val="left" w:pos="4844"/>
        </w:tabs>
        <w:rPr>
          <w:rFonts w:asciiTheme="minorHAnsi" w:hAnsiTheme="minorHAnsi"/>
          <w:sz w:val="20"/>
        </w:rPr>
      </w:pPr>
    </w:p>
    <w:p w:rsidR="007537E4" w:rsidRDefault="007537E4" w:rsidP="00E36AD6">
      <w:pPr>
        <w:tabs>
          <w:tab w:val="left" w:pos="4844"/>
        </w:tabs>
        <w:rPr>
          <w:rFonts w:asciiTheme="minorHAnsi" w:hAnsiTheme="minorHAnsi"/>
          <w:sz w:val="20"/>
        </w:rPr>
      </w:pPr>
    </w:p>
    <w:p w:rsidR="007537E4" w:rsidRDefault="007537E4" w:rsidP="00E36AD6">
      <w:pPr>
        <w:tabs>
          <w:tab w:val="left" w:pos="4844"/>
        </w:tabs>
        <w:rPr>
          <w:rFonts w:asciiTheme="minorHAnsi" w:hAnsiTheme="minorHAnsi"/>
          <w:sz w:val="20"/>
        </w:rPr>
      </w:pPr>
    </w:p>
    <w:p w:rsidR="007537E4" w:rsidRDefault="007537E4" w:rsidP="00E36AD6">
      <w:pPr>
        <w:tabs>
          <w:tab w:val="left" w:pos="4844"/>
        </w:tabs>
        <w:rPr>
          <w:rFonts w:asciiTheme="minorHAnsi" w:hAnsiTheme="minorHAnsi"/>
          <w:sz w:val="20"/>
        </w:rPr>
      </w:pPr>
    </w:p>
    <w:p w:rsidR="007537E4" w:rsidRPr="007537E4" w:rsidRDefault="007537E4" w:rsidP="00E36AD6">
      <w:pPr>
        <w:tabs>
          <w:tab w:val="left" w:pos="4844"/>
        </w:tabs>
        <w:rPr>
          <w:rFonts w:asciiTheme="minorHAnsi" w:hAnsiTheme="minorHAnsi"/>
          <w:b/>
          <w:sz w:val="20"/>
        </w:rPr>
      </w:pPr>
      <w:r w:rsidRPr="007537E4">
        <w:rPr>
          <w:rFonts w:asciiTheme="minorHAnsi" w:hAnsiTheme="minorHAnsi"/>
          <w:b/>
          <w:sz w:val="20"/>
        </w:rPr>
        <w:t>*</w:t>
      </w:r>
      <w:r>
        <w:rPr>
          <w:rFonts w:asciiTheme="minorHAnsi" w:hAnsiTheme="minorHAnsi"/>
          <w:b/>
          <w:sz w:val="20"/>
        </w:rPr>
        <w:t xml:space="preserve"> I dati contrassegnati con l'asterisco sono obbligatori</w:t>
      </w:r>
    </w:p>
    <w:sectPr w:rsidR="007537E4" w:rsidRPr="007537E4" w:rsidSect="002260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899" w:h="16838"/>
      <w:pgMar w:top="1435" w:right="1701" w:bottom="261" w:left="1701" w:header="0" w:footer="69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0A" w:rsidRDefault="002D240A">
      <w:r>
        <w:separator/>
      </w:r>
    </w:p>
  </w:endnote>
  <w:endnote w:type="continuationSeparator" w:id="0">
    <w:p w:rsidR="002D240A" w:rsidRDefault="002D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DD" w:rsidRDefault="00B902DD">
    <w:pPr>
      <w:pStyle w:val="Pidipagina"/>
    </w:pPr>
    <w:r>
      <w:t xml:space="preserve">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DD" w:rsidRDefault="00B902DD" w:rsidP="00B902DD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DD" w:rsidRPr="007537E4" w:rsidRDefault="00B902DD" w:rsidP="007537E4">
    <w:pPr>
      <w:pStyle w:val="Pidipagina"/>
    </w:pPr>
    <w:r w:rsidRPr="007537E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0A" w:rsidRDefault="002D240A">
      <w:r>
        <w:separator/>
      </w:r>
    </w:p>
  </w:footnote>
  <w:footnote w:type="continuationSeparator" w:id="0">
    <w:p w:rsidR="002D240A" w:rsidRDefault="002D2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8F" w:rsidRDefault="007D158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DD" w:rsidRDefault="00B902DD" w:rsidP="00B902DD">
    <w:r>
      <w:t xml:space="preserve">        </w:t>
    </w:r>
  </w:p>
  <w:p w:rsidR="00B902DD" w:rsidRDefault="00B902DD" w:rsidP="00B902DD"/>
  <w:p w:rsidR="00B902DD" w:rsidRDefault="00B902DD" w:rsidP="00B902DD">
    <w:r>
      <w:t xml:space="preserve">        </w:t>
    </w:r>
  </w:p>
  <w:p w:rsidR="00B902DD" w:rsidRDefault="00B902DD" w:rsidP="00B902D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8F" w:rsidRDefault="007D158F">
    <w:pPr>
      <w:pStyle w:val="Intestazione"/>
    </w:pPr>
  </w:p>
  <w:p w:rsidR="007D158F" w:rsidRPr="007D158F" w:rsidRDefault="007D158F" w:rsidP="007D158F">
    <w:pPr>
      <w:pStyle w:val="Intestazione"/>
      <w:jc w:val="center"/>
      <w:rPr>
        <w:rFonts w:asciiTheme="minorHAnsi" w:hAnsiTheme="minorHAnsi"/>
        <w:b/>
        <w:color w:val="FF0000"/>
      </w:rPr>
    </w:pPr>
    <w:r w:rsidRPr="007D158F">
      <w:rPr>
        <w:rFonts w:asciiTheme="minorHAnsi" w:hAnsiTheme="minorHAnsi"/>
        <w:b/>
        <w:color w:val="FF0000"/>
      </w:rPr>
      <w:t>NOME DITTA O SOCIETA</w:t>
    </w:r>
    <w:r>
      <w:rPr>
        <w:rFonts w:asciiTheme="minorHAnsi" w:hAnsiTheme="minorHAnsi"/>
        <w:b/>
        <w:color w:val="FF0000"/>
      </w:rPr>
      <w:t>'</w:t>
    </w:r>
  </w:p>
  <w:p w:rsidR="007D158F" w:rsidRPr="007D158F" w:rsidRDefault="007D158F" w:rsidP="007D158F">
    <w:pPr>
      <w:pStyle w:val="Intestazione"/>
      <w:jc w:val="center"/>
      <w:rPr>
        <w:rFonts w:asciiTheme="minorHAnsi" w:hAnsiTheme="minorHAnsi"/>
        <w:b/>
        <w:color w:val="FF0000"/>
      </w:rPr>
    </w:pPr>
    <w:r w:rsidRPr="007D158F">
      <w:rPr>
        <w:rFonts w:asciiTheme="minorHAnsi" w:hAnsiTheme="minorHAnsi"/>
        <w:b/>
        <w:color w:val="FF0000"/>
      </w:rPr>
      <w:t>INDIRIZZO</w:t>
    </w:r>
  </w:p>
  <w:p w:rsidR="007D158F" w:rsidRPr="007D158F" w:rsidRDefault="007D158F" w:rsidP="007D158F">
    <w:pPr>
      <w:pStyle w:val="Intestazione"/>
      <w:jc w:val="center"/>
      <w:rPr>
        <w:rFonts w:asciiTheme="minorHAnsi" w:hAnsiTheme="minorHAnsi"/>
        <w:b/>
        <w:color w:val="FF0000"/>
      </w:rPr>
    </w:pPr>
    <w:r w:rsidRPr="007D158F">
      <w:rPr>
        <w:rFonts w:asciiTheme="minorHAnsi" w:hAnsiTheme="minorHAnsi"/>
        <w:b/>
        <w:color w:val="FF0000"/>
      </w:rPr>
      <w:t>CODICE FISCALE - PARTITA 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04C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D086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244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4B43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76C9C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A8A18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73EDD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052EB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73281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0DA1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AAAD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7170AC7"/>
    <w:multiLevelType w:val="hybridMultilevel"/>
    <w:tmpl w:val="406AA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E4"/>
    <w:rsid w:val="0005438D"/>
    <w:rsid w:val="00066301"/>
    <w:rsid w:val="000750C3"/>
    <w:rsid w:val="00113F01"/>
    <w:rsid w:val="00133C99"/>
    <w:rsid w:val="001607B8"/>
    <w:rsid w:val="001C057A"/>
    <w:rsid w:val="001D76A2"/>
    <w:rsid w:val="002260AE"/>
    <w:rsid w:val="00231980"/>
    <w:rsid w:val="002D240A"/>
    <w:rsid w:val="003711B3"/>
    <w:rsid w:val="00397E46"/>
    <w:rsid w:val="003A548A"/>
    <w:rsid w:val="00457A2F"/>
    <w:rsid w:val="00470DCB"/>
    <w:rsid w:val="00475A06"/>
    <w:rsid w:val="00476276"/>
    <w:rsid w:val="004D760B"/>
    <w:rsid w:val="00523232"/>
    <w:rsid w:val="005B31EA"/>
    <w:rsid w:val="005C34E4"/>
    <w:rsid w:val="005D3CBB"/>
    <w:rsid w:val="0062091F"/>
    <w:rsid w:val="006D31FF"/>
    <w:rsid w:val="0073310C"/>
    <w:rsid w:val="007537E4"/>
    <w:rsid w:val="00780108"/>
    <w:rsid w:val="007D158F"/>
    <w:rsid w:val="00802FCE"/>
    <w:rsid w:val="00843867"/>
    <w:rsid w:val="00866FAE"/>
    <w:rsid w:val="008D3416"/>
    <w:rsid w:val="008E100C"/>
    <w:rsid w:val="008E445C"/>
    <w:rsid w:val="008E6C8A"/>
    <w:rsid w:val="008F187E"/>
    <w:rsid w:val="00907AF5"/>
    <w:rsid w:val="00964DF9"/>
    <w:rsid w:val="009B3AED"/>
    <w:rsid w:val="009D1F8F"/>
    <w:rsid w:val="00A10890"/>
    <w:rsid w:val="00A271B5"/>
    <w:rsid w:val="00A477DE"/>
    <w:rsid w:val="00AB2CBD"/>
    <w:rsid w:val="00AB7B5B"/>
    <w:rsid w:val="00AC39EE"/>
    <w:rsid w:val="00AE3421"/>
    <w:rsid w:val="00B325B4"/>
    <w:rsid w:val="00B46693"/>
    <w:rsid w:val="00B566D5"/>
    <w:rsid w:val="00B902DD"/>
    <w:rsid w:val="00BC721B"/>
    <w:rsid w:val="00C509E3"/>
    <w:rsid w:val="00C57065"/>
    <w:rsid w:val="00CA28E1"/>
    <w:rsid w:val="00D33595"/>
    <w:rsid w:val="00D4715D"/>
    <w:rsid w:val="00D57DCC"/>
    <w:rsid w:val="00E36AD6"/>
    <w:rsid w:val="00EA2589"/>
    <w:rsid w:val="00ED0F9B"/>
    <w:rsid w:val="00F44BBA"/>
    <w:rsid w:val="00F91063"/>
    <w:rsid w:val="00F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4C56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795AED"/>
    <w:pPr>
      <w:spacing w:before="120" w:after="120"/>
    </w:pPr>
    <w:rPr>
      <w:b/>
    </w:rPr>
  </w:style>
  <w:style w:type="paragraph" w:styleId="Testonotaapidipagina">
    <w:name w:val="footnote text"/>
    <w:basedOn w:val="Normale"/>
    <w:semiHidden/>
    <w:rsid w:val="00885DC6"/>
    <w:rPr>
      <w:szCs w:val="24"/>
    </w:rPr>
  </w:style>
  <w:style w:type="character" w:styleId="Rimandonotaapidipagina">
    <w:name w:val="footnote reference"/>
    <w:semiHidden/>
    <w:rsid w:val="00885DC6"/>
    <w:rPr>
      <w:vertAlign w:val="superscript"/>
    </w:rPr>
  </w:style>
  <w:style w:type="paragraph" w:styleId="Intestazione">
    <w:name w:val="header"/>
    <w:basedOn w:val="Normale"/>
    <w:rsid w:val="00885D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85D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21B23"/>
  </w:style>
  <w:style w:type="character" w:styleId="Collegamentoipertestuale">
    <w:name w:val="Hyperlink"/>
    <w:uiPriority w:val="99"/>
    <w:unhideWhenUsed/>
    <w:rsid w:val="00E36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4C56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795AED"/>
    <w:pPr>
      <w:spacing w:before="120" w:after="120"/>
    </w:pPr>
    <w:rPr>
      <w:b/>
    </w:rPr>
  </w:style>
  <w:style w:type="paragraph" w:styleId="Testonotaapidipagina">
    <w:name w:val="footnote text"/>
    <w:basedOn w:val="Normale"/>
    <w:semiHidden/>
    <w:rsid w:val="00885DC6"/>
    <w:rPr>
      <w:szCs w:val="24"/>
    </w:rPr>
  </w:style>
  <w:style w:type="character" w:styleId="Rimandonotaapidipagina">
    <w:name w:val="footnote reference"/>
    <w:semiHidden/>
    <w:rsid w:val="00885DC6"/>
    <w:rPr>
      <w:vertAlign w:val="superscript"/>
    </w:rPr>
  </w:style>
  <w:style w:type="paragraph" w:styleId="Intestazione">
    <w:name w:val="header"/>
    <w:basedOn w:val="Normale"/>
    <w:rsid w:val="00885D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85D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21B23"/>
  </w:style>
  <w:style w:type="character" w:styleId="Collegamentoipertestuale">
    <w:name w:val="Hyperlink"/>
    <w:uiPriority w:val="99"/>
    <w:unhideWhenUsed/>
    <w:rsid w:val="00E36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stenza.agenziaentrate.gov.it/ServiziIva/index.asp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83</Company>
  <LinksUpToDate>false</LinksUpToDate>
  <CharactersWithSpaces>1876</CharactersWithSpaces>
  <SharedDoc>false</SharedDoc>
  <HLinks>
    <vt:vector size="18" baseType="variant">
      <vt:variant>
        <vt:i4>131109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mailto:amministrazione.gdo@aia-spa.it</vt:lpwstr>
      </vt:variant>
      <vt:variant>
        <vt:lpwstr/>
      </vt:variant>
      <vt:variant>
        <vt:i4>1638463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mailto:amministrazione.clienti1@pec.aia-spa.it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https://assistenza.agenziaentrate.gov.it/ServiziIva/index.asp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cipo miki</dc:creator>
  <cp:lastModifiedBy>Administrator</cp:lastModifiedBy>
  <cp:revision>2</cp:revision>
  <cp:lastPrinted>2018-10-03T08:43:00Z</cp:lastPrinted>
  <dcterms:created xsi:type="dcterms:W3CDTF">2019-01-07T17:08:00Z</dcterms:created>
  <dcterms:modified xsi:type="dcterms:W3CDTF">2019-01-07T17:08:00Z</dcterms:modified>
</cp:coreProperties>
</file>